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2B5" w:rsidRPr="00302B36" w:rsidRDefault="009212B5" w:rsidP="009212B5">
      <w:pPr>
        <w:bidi/>
        <w:jc w:val="center"/>
        <w:rPr>
          <w:rFonts w:ascii="Sakkal Majalla" w:hAnsi="Sakkal Majalla" w:cs="Sakkal Majalla"/>
          <w:b/>
          <w:bCs/>
          <w:sz w:val="32"/>
          <w:szCs w:val="32"/>
          <w:u w:val="single"/>
        </w:rPr>
      </w:pPr>
      <w:r w:rsidRPr="00302B36">
        <w:rPr>
          <w:rFonts w:ascii="Sakkal Majalla" w:hAnsi="Sakkal Majalla" w:cs="Sakkal Majalla"/>
          <w:b/>
          <w:bCs/>
          <w:sz w:val="32"/>
          <w:szCs w:val="32"/>
          <w:u w:val="single"/>
          <w:rtl/>
        </w:rPr>
        <w:t>تـــوكـــيـــل خـــاص لتمثيل المترشح(ة) لدى مك</w:t>
      </w:r>
      <w:r w:rsidR="00302B36">
        <w:rPr>
          <w:rFonts w:ascii="Sakkal Majalla" w:hAnsi="Sakkal Majalla" w:cs="Sakkal Majalla" w:hint="cs"/>
          <w:b/>
          <w:bCs/>
          <w:sz w:val="32"/>
          <w:szCs w:val="32"/>
          <w:u w:val="single"/>
          <w:rtl/>
        </w:rPr>
        <w:t>ا</w:t>
      </w:r>
      <w:r w:rsidRPr="00302B36">
        <w:rPr>
          <w:rFonts w:ascii="Sakkal Majalla" w:hAnsi="Sakkal Majalla" w:cs="Sakkal Majalla"/>
          <w:b/>
          <w:bCs/>
          <w:sz w:val="32"/>
          <w:szCs w:val="32"/>
          <w:u w:val="single"/>
          <w:rtl/>
        </w:rPr>
        <w:t>تب التصويت</w:t>
      </w:r>
    </w:p>
    <w:p w:rsidR="009212B5" w:rsidRPr="00302B36" w:rsidRDefault="009212B5" w:rsidP="00302B36">
      <w:pPr>
        <w:bidi/>
        <w:spacing w:after="0" w:line="240" w:lineRule="auto"/>
        <w:jc w:val="both"/>
        <w:rPr>
          <w:rFonts w:ascii="Sakkal Majalla" w:hAnsi="Sakkal Majalla" w:cs="Sakkal Majalla"/>
          <w:b/>
          <w:bCs/>
          <w:sz w:val="28"/>
          <w:szCs w:val="28"/>
          <w:rtl/>
        </w:rPr>
      </w:pPr>
      <w:r w:rsidRPr="00302B36">
        <w:rPr>
          <w:rFonts w:ascii="Sakkal Majalla" w:hAnsi="Sakkal Majalla" w:cs="Sakkal Majalla"/>
          <w:b/>
          <w:bCs/>
          <w:sz w:val="28"/>
          <w:szCs w:val="28"/>
          <w:rtl/>
        </w:rPr>
        <w:t xml:space="preserve">أنا الموقع(ة) أسفله </w:t>
      </w:r>
      <w:r w:rsidRPr="00302B36">
        <w:rPr>
          <w:rFonts w:ascii="Sakkal Majalla" w:hAnsi="Sakkal Majalla" w:cs="Sakkal Majalla"/>
          <w:b/>
          <w:bCs/>
          <w:sz w:val="28"/>
          <w:szCs w:val="28"/>
        </w:rPr>
        <w:t xml:space="preserve"> </w:t>
      </w:r>
      <w:r w:rsidR="00302B36" w:rsidRPr="00302B36">
        <w:rPr>
          <w:rFonts w:ascii="Sakkal Majalla" w:hAnsi="Sakkal Majalla" w:cs="Sakkal Majalla"/>
          <w:b/>
          <w:bCs/>
          <w:sz w:val="12"/>
          <w:szCs w:val="12"/>
        </w:rPr>
        <w:t>……………………………………………………………………………………………………………………………</w:t>
      </w:r>
      <w:r w:rsidRPr="00302B36">
        <w:rPr>
          <w:rFonts w:ascii="Sakkal Majalla" w:hAnsi="Sakkal Majalla" w:cs="Sakkal Majalla"/>
          <w:b/>
          <w:bCs/>
          <w:sz w:val="28"/>
          <w:szCs w:val="28"/>
          <w:rtl/>
        </w:rPr>
        <w:t>رقم البطاقة الوطنية للتعريف</w:t>
      </w:r>
      <w:r w:rsidR="00302B36" w:rsidRPr="00302B36">
        <w:rPr>
          <w:rFonts w:ascii="Sakkal Majalla" w:hAnsi="Sakkal Majalla" w:cs="Sakkal Majalla"/>
          <w:b/>
          <w:bCs/>
          <w:sz w:val="12"/>
          <w:szCs w:val="12"/>
        </w:rPr>
        <w:t>…………………………………………………………………</w:t>
      </w:r>
      <w:r w:rsidR="00302B36" w:rsidRPr="00302B36">
        <w:rPr>
          <w:rFonts w:ascii="Sakkal Majalla" w:hAnsi="Sakkal Majalla" w:cs="Sakkal Majalla" w:hint="cs"/>
          <w:b/>
          <w:bCs/>
          <w:sz w:val="12"/>
          <w:szCs w:val="12"/>
          <w:rtl/>
        </w:rPr>
        <w:t xml:space="preserve"> </w:t>
      </w:r>
      <w:r w:rsidRPr="00302B36">
        <w:rPr>
          <w:rFonts w:ascii="Sakkal Majalla" w:hAnsi="Sakkal Majalla" w:cs="Sakkal Majalla"/>
          <w:b/>
          <w:bCs/>
          <w:sz w:val="28"/>
          <w:szCs w:val="28"/>
          <w:rtl/>
        </w:rPr>
        <w:t>بصفتي مترشحا(ة) مقبولا(ة) لخوض انتخابات ممثلي الصحافيين المهنيين بالمجلس الوطني للصحافة، المقرر إجراؤها بتاريخ 15 شتنبر 2026، أوكل بموجب هذا التوكيل السيدات والسادة الواردة أسماؤهم في الجدول أسفله لينوبوا عني بصفتهم ممثلين لي لدى مكاتب التصويت التالية:</w:t>
      </w:r>
    </w:p>
    <w:tbl>
      <w:tblPr>
        <w:tblStyle w:val="Grilledutableau"/>
        <w:bidiVisual/>
        <w:tblW w:w="0" w:type="auto"/>
        <w:tblLook w:val="04A0"/>
      </w:tblPr>
      <w:tblGrid>
        <w:gridCol w:w="2234"/>
        <w:gridCol w:w="1417"/>
        <w:gridCol w:w="3258"/>
        <w:gridCol w:w="2303"/>
      </w:tblGrid>
      <w:tr w:rsidR="009212B5" w:rsidRPr="00302B36" w:rsidTr="00B06CD5">
        <w:tc>
          <w:tcPr>
            <w:tcW w:w="2234" w:type="dxa"/>
            <w:shd w:val="clear" w:color="auto" w:fill="D6E3BC" w:themeFill="accent3" w:themeFillTint="66"/>
            <w:vAlign w:val="center"/>
          </w:tcPr>
          <w:p w:rsidR="009212B5" w:rsidRPr="00302B36" w:rsidRDefault="009212B5" w:rsidP="00302B36">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الجهة</w:t>
            </w:r>
          </w:p>
        </w:tc>
        <w:tc>
          <w:tcPr>
            <w:tcW w:w="1417" w:type="dxa"/>
            <w:shd w:val="clear" w:color="auto" w:fill="D6E3BC" w:themeFill="accent3" w:themeFillTint="66"/>
            <w:vAlign w:val="center"/>
          </w:tcPr>
          <w:p w:rsidR="009212B5" w:rsidRPr="00302B36" w:rsidRDefault="009212B5" w:rsidP="00302B36">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مقر مكتب التصويت</w:t>
            </w:r>
          </w:p>
        </w:tc>
        <w:tc>
          <w:tcPr>
            <w:tcW w:w="3258" w:type="dxa"/>
            <w:shd w:val="clear" w:color="auto" w:fill="D6E3BC" w:themeFill="accent3" w:themeFillTint="66"/>
            <w:vAlign w:val="center"/>
          </w:tcPr>
          <w:p w:rsidR="009212B5" w:rsidRPr="00302B36" w:rsidRDefault="009212B5" w:rsidP="00302B36">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الاسم الكامل</w:t>
            </w:r>
          </w:p>
        </w:tc>
        <w:tc>
          <w:tcPr>
            <w:tcW w:w="2303" w:type="dxa"/>
            <w:shd w:val="clear" w:color="auto" w:fill="D6E3BC" w:themeFill="accent3" w:themeFillTint="66"/>
            <w:vAlign w:val="center"/>
          </w:tcPr>
          <w:p w:rsidR="009212B5" w:rsidRPr="00302B36" w:rsidRDefault="009212B5" w:rsidP="00302B36">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رقم البطاقة الوطنية للتعريف</w:t>
            </w: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الرباط سلا القنيطرة</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الرباط</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الدار البيضاء سطات</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الدار البيضاء</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طنجة تطوان الحسيمة</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طنجة</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مراكش أسفي</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مراكش</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سوس ماسة</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أكادير</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العيون الساقية الحمراء</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العيون</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فاس مكناس</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فاس</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كلميم واد نون</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كلميم</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الشرق</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وجدة</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الداخلة وادي الذهب</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الداخلة</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درعة تافيلالت</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الراشيدية</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r w:rsidR="009212B5" w:rsidRPr="00302B36" w:rsidTr="00B06CD5">
        <w:tc>
          <w:tcPr>
            <w:tcW w:w="2234" w:type="dxa"/>
          </w:tcPr>
          <w:p w:rsidR="009212B5" w:rsidRPr="00302B36" w:rsidRDefault="00302B36" w:rsidP="009212B5">
            <w:pPr>
              <w:bidi/>
              <w:jc w:val="both"/>
              <w:rPr>
                <w:rFonts w:ascii="Sakkal Majalla" w:hAnsi="Sakkal Majalla" w:cs="Sakkal Majalla"/>
                <w:b/>
                <w:bCs/>
                <w:sz w:val="28"/>
                <w:szCs w:val="28"/>
                <w:rtl/>
              </w:rPr>
            </w:pPr>
            <w:r w:rsidRPr="00302B36">
              <w:rPr>
                <w:rFonts w:ascii="Sakkal Majalla" w:hAnsi="Sakkal Majalla" w:cs="Sakkal Majalla"/>
                <w:b/>
                <w:bCs/>
                <w:sz w:val="28"/>
                <w:szCs w:val="28"/>
                <w:rtl/>
              </w:rPr>
              <w:t>بني ملال خنيفرة</w:t>
            </w:r>
          </w:p>
        </w:tc>
        <w:tc>
          <w:tcPr>
            <w:tcW w:w="1417" w:type="dxa"/>
          </w:tcPr>
          <w:p w:rsidR="009212B5" w:rsidRPr="00302B36" w:rsidRDefault="00302B36" w:rsidP="00B06CD5">
            <w:pPr>
              <w:bidi/>
              <w:jc w:val="center"/>
              <w:rPr>
                <w:rFonts w:ascii="Sakkal Majalla" w:hAnsi="Sakkal Majalla" w:cs="Sakkal Majalla"/>
                <w:b/>
                <w:bCs/>
                <w:sz w:val="28"/>
                <w:szCs w:val="28"/>
                <w:rtl/>
              </w:rPr>
            </w:pPr>
            <w:r w:rsidRPr="00302B36">
              <w:rPr>
                <w:rFonts w:ascii="Sakkal Majalla" w:hAnsi="Sakkal Majalla" w:cs="Sakkal Majalla"/>
                <w:b/>
                <w:bCs/>
                <w:sz w:val="28"/>
                <w:szCs w:val="28"/>
                <w:rtl/>
              </w:rPr>
              <w:t>بني ملال</w:t>
            </w:r>
          </w:p>
        </w:tc>
        <w:tc>
          <w:tcPr>
            <w:tcW w:w="3258" w:type="dxa"/>
          </w:tcPr>
          <w:p w:rsidR="009212B5" w:rsidRPr="00302B36" w:rsidRDefault="009212B5" w:rsidP="009212B5">
            <w:pPr>
              <w:bidi/>
              <w:jc w:val="both"/>
              <w:rPr>
                <w:rFonts w:ascii="Sakkal Majalla" w:hAnsi="Sakkal Majalla" w:cs="Sakkal Majalla"/>
                <w:b/>
                <w:bCs/>
                <w:sz w:val="28"/>
                <w:szCs w:val="28"/>
                <w:rtl/>
              </w:rPr>
            </w:pPr>
          </w:p>
        </w:tc>
        <w:tc>
          <w:tcPr>
            <w:tcW w:w="2303" w:type="dxa"/>
          </w:tcPr>
          <w:p w:rsidR="009212B5" w:rsidRPr="00302B36" w:rsidRDefault="009212B5" w:rsidP="009212B5">
            <w:pPr>
              <w:bidi/>
              <w:jc w:val="both"/>
              <w:rPr>
                <w:rFonts w:ascii="Sakkal Majalla" w:hAnsi="Sakkal Majalla" w:cs="Sakkal Majalla"/>
                <w:b/>
                <w:bCs/>
                <w:sz w:val="28"/>
                <w:szCs w:val="28"/>
                <w:rtl/>
              </w:rPr>
            </w:pPr>
          </w:p>
        </w:tc>
      </w:tr>
    </w:tbl>
    <w:p w:rsidR="009212B5" w:rsidRPr="00302B36" w:rsidRDefault="009212B5" w:rsidP="00B06CD5">
      <w:pPr>
        <w:bidi/>
        <w:spacing w:line="240" w:lineRule="auto"/>
        <w:jc w:val="both"/>
        <w:rPr>
          <w:rFonts w:ascii="Sakkal Majalla" w:hAnsi="Sakkal Majalla" w:cs="Sakkal Majalla"/>
          <w:b/>
          <w:bCs/>
          <w:sz w:val="28"/>
          <w:szCs w:val="28"/>
        </w:rPr>
      </w:pPr>
      <w:r w:rsidRPr="00302B36">
        <w:rPr>
          <w:rFonts w:ascii="Sakkal Majalla" w:hAnsi="Sakkal Majalla" w:cs="Sakkal Majalla"/>
          <w:b/>
          <w:bCs/>
          <w:sz w:val="28"/>
          <w:szCs w:val="28"/>
          <w:rtl/>
        </w:rPr>
        <w:t>وذلك لحضور وتتبع العمليات الانتخابية التي ت</w:t>
      </w:r>
      <w:r w:rsidR="00B06CD5">
        <w:rPr>
          <w:rFonts w:ascii="Sakkal Majalla" w:hAnsi="Sakkal Majalla" w:cs="Sakkal Majalla"/>
          <w:b/>
          <w:bCs/>
          <w:sz w:val="28"/>
          <w:szCs w:val="28"/>
          <w:rtl/>
        </w:rPr>
        <w:t>جر</w:t>
      </w:r>
      <w:r w:rsidR="00B06CD5">
        <w:rPr>
          <w:rFonts w:ascii="Sakkal Majalla" w:hAnsi="Sakkal Majalla" w:cs="Sakkal Majalla" w:hint="cs"/>
          <w:b/>
          <w:bCs/>
          <w:sz w:val="28"/>
          <w:szCs w:val="28"/>
          <w:rtl/>
        </w:rPr>
        <w:t>ى</w:t>
      </w:r>
      <w:r w:rsidRPr="00302B36">
        <w:rPr>
          <w:rFonts w:ascii="Sakkal Majalla" w:hAnsi="Sakkal Majalla" w:cs="Sakkal Majalla"/>
          <w:b/>
          <w:bCs/>
          <w:sz w:val="28"/>
          <w:szCs w:val="28"/>
          <w:rtl/>
        </w:rPr>
        <w:t xml:space="preserve"> بمك</w:t>
      </w:r>
      <w:r w:rsidR="00B06CD5">
        <w:rPr>
          <w:rFonts w:ascii="Sakkal Majalla" w:hAnsi="Sakkal Majalla" w:cs="Sakkal Majalla" w:hint="cs"/>
          <w:b/>
          <w:bCs/>
          <w:sz w:val="28"/>
          <w:szCs w:val="28"/>
          <w:rtl/>
        </w:rPr>
        <w:t>ا</w:t>
      </w:r>
      <w:r w:rsidRPr="00302B36">
        <w:rPr>
          <w:rFonts w:ascii="Sakkal Majalla" w:hAnsi="Sakkal Majalla" w:cs="Sakkal Majalla"/>
          <w:b/>
          <w:bCs/>
          <w:sz w:val="28"/>
          <w:szCs w:val="28"/>
          <w:rtl/>
        </w:rPr>
        <w:t>تب التصويت المذكور</w:t>
      </w:r>
      <w:r w:rsidR="00B06CD5">
        <w:rPr>
          <w:rFonts w:ascii="Sakkal Majalla" w:hAnsi="Sakkal Majalla" w:cs="Sakkal Majalla" w:hint="cs"/>
          <w:b/>
          <w:bCs/>
          <w:sz w:val="28"/>
          <w:szCs w:val="28"/>
          <w:rtl/>
        </w:rPr>
        <w:t>ة أعلاه</w:t>
      </w:r>
      <w:r w:rsidRPr="00302B36">
        <w:rPr>
          <w:rFonts w:ascii="Sakkal Majalla" w:hAnsi="Sakkal Majalla" w:cs="Sakkal Majalla"/>
          <w:b/>
          <w:bCs/>
          <w:sz w:val="28"/>
          <w:szCs w:val="28"/>
          <w:rtl/>
        </w:rPr>
        <w:t>، وفق الكيفيات المقررة بموجب النصوص القانونية والتنظيمية المؤطرة للعملية الانتخابية</w:t>
      </w:r>
      <w:r w:rsidRPr="00302B36">
        <w:rPr>
          <w:rFonts w:ascii="Sakkal Majalla" w:hAnsi="Sakkal Majalla" w:cs="Sakkal Majalla"/>
          <w:b/>
          <w:bCs/>
          <w:sz w:val="28"/>
          <w:szCs w:val="28"/>
        </w:rPr>
        <w:t>.</w:t>
      </w:r>
    </w:p>
    <w:p w:rsidR="009212B5" w:rsidRPr="00302B36" w:rsidRDefault="009212B5" w:rsidP="00302B36">
      <w:pPr>
        <w:bidi/>
        <w:spacing w:line="240" w:lineRule="auto"/>
        <w:jc w:val="both"/>
        <w:rPr>
          <w:rFonts w:ascii="Sakkal Majalla" w:hAnsi="Sakkal Majalla" w:cs="Sakkal Majalla"/>
          <w:b/>
          <w:bCs/>
          <w:sz w:val="28"/>
          <w:szCs w:val="28"/>
        </w:rPr>
      </w:pPr>
      <w:r w:rsidRPr="00302B36">
        <w:rPr>
          <w:rFonts w:ascii="Sakkal Majalla" w:hAnsi="Sakkal Majalla" w:cs="Sakkal Majalla"/>
          <w:b/>
          <w:bCs/>
          <w:sz w:val="28"/>
          <w:szCs w:val="28"/>
          <w:rtl/>
        </w:rPr>
        <w:t>ويظل هذا التوكيل شخصيا وخاصا بمك</w:t>
      </w:r>
      <w:r w:rsidR="00B06CD5">
        <w:rPr>
          <w:rFonts w:ascii="Sakkal Majalla" w:hAnsi="Sakkal Majalla" w:cs="Sakkal Majalla" w:hint="cs"/>
          <w:b/>
          <w:bCs/>
          <w:sz w:val="28"/>
          <w:szCs w:val="28"/>
          <w:rtl/>
        </w:rPr>
        <w:t>ا</w:t>
      </w:r>
      <w:r w:rsidRPr="00302B36">
        <w:rPr>
          <w:rFonts w:ascii="Sakkal Majalla" w:hAnsi="Sakkal Majalla" w:cs="Sakkal Majalla"/>
          <w:b/>
          <w:bCs/>
          <w:sz w:val="28"/>
          <w:szCs w:val="28"/>
          <w:rtl/>
        </w:rPr>
        <w:t>تب التصويت المحدد</w:t>
      </w:r>
      <w:r w:rsidR="00B06CD5">
        <w:rPr>
          <w:rFonts w:ascii="Sakkal Majalla" w:hAnsi="Sakkal Majalla" w:cs="Sakkal Majalla" w:hint="cs"/>
          <w:b/>
          <w:bCs/>
          <w:sz w:val="28"/>
          <w:szCs w:val="28"/>
          <w:rtl/>
        </w:rPr>
        <w:t>ة</w:t>
      </w:r>
      <w:r w:rsidRPr="00302B36">
        <w:rPr>
          <w:rFonts w:ascii="Sakkal Majalla" w:hAnsi="Sakkal Majalla" w:cs="Sakkal Majalla"/>
          <w:b/>
          <w:bCs/>
          <w:sz w:val="28"/>
          <w:szCs w:val="28"/>
          <w:rtl/>
        </w:rPr>
        <w:t xml:space="preserve"> أعلاه،</w:t>
      </w:r>
      <w:r w:rsidR="00B06CD5">
        <w:rPr>
          <w:rFonts w:ascii="Sakkal Majalla" w:hAnsi="Sakkal Majalla" w:cs="Sakkal Majalla"/>
          <w:b/>
          <w:bCs/>
          <w:sz w:val="28"/>
          <w:szCs w:val="28"/>
          <w:rtl/>
        </w:rPr>
        <w:t xml:space="preserve"> ولا يجوز تفويضه للغير، وتنتهي </w:t>
      </w:r>
      <w:r w:rsidR="00B06CD5">
        <w:rPr>
          <w:rFonts w:ascii="Sakkal Majalla" w:hAnsi="Sakkal Majalla" w:cs="Sakkal Majalla" w:hint="cs"/>
          <w:b/>
          <w:bCs/>
          <w:sz w:val="28"/>
          <w:szCs w:val="28"/>
          <w:rtl/>
        </w:rPr>
        <w:t>أ</w:t>
      </w:r>
      <w:r w:rsidRPr="00302B36">
        <w:rPr>
          <w:rFonts w:ascii="Sakkal Majalla" w:hAnsi="Sakkal Majalla" w:cs="Sakkal Majalla"/>
          <w:b/>
          <w:bCs/>
          <w:sz w:val="28"/>
          <w:szCs w:val="28"/>
          <w:rtl/>
        </w:rPr>
        <w:t>ثاره بانتهاء العمليات الانتخابية المتعلقة به</w:t>
      </w:r>
      <w:r w:rsidRPr="00302B36">
        <w:rPr>
          <w:rFonts w:ascii="Sakkal Majalla" w:hAnsi="Sakkal Majalla" w:cs="Sakkal Majalla"/>
          <w:b/>
          <w:bCs/>
          <w:sz w:val="28"/>
          <w:szCs w:val="28"/>
        </w:rPr>
        <w:t>.</w:t>
      </w:r>
    </w:p>
    <w:p w:rsidR="009212B5" w:rsidRPr="00302B36" w:rsidRDefault="009212B5" w:rsidP="00302B36">
      <w:pPr>
        <w:bidi/>
        <w:jc w:val="both"/>
        <w:rPr>
          <w:rFonts w:ascii="Sakkal Majalla" w:hAnsi="Sakkal Majalla" w:cs="Sakkal Majalla"/>
          <w:b/>
          <w:bCs/>
          <w:sz w:val="28"/>
          <w:szCs w:val="28"/>
        </w:rPr>
      </w:pPr>
      <w:r w:rsidRPr="00302B36">
        <w:rPr>
          <w:rFonts w:ascii="Sakkal Majalla" w:hAnsi="Sakkal Majalla" w:cs="Sakkal Majalla"/>
          <w:b/>
          <w:bCs/>
          <w:sz w:val="28"/>
          <w:szCs w:val="28"/>
          <w:rtl/>
        </w:rPr>
        <w:t>حرر بـ</w:t>
      </w:r>
      <w:r w:rsidR="00302B36" w:rsidRPr="00302B36">
        <w:rPr>
          <w:rFonts w:ascii="Sakkal Majalla" w:hAnsi="Sakkal Majalla" w:cs="Sakkal Majalla"/>
          <w:b/>
          <w:bCs/>
          <w:sz w:val="12"/>
          <w:szCs w:val="12"/>
        </w:rPr>
        <w:t>……………………………………………………………………………………………</w:t>
      </w:r>
      <w:r w:rsidRPr="00302B36">
        <w:rPr>
          <w:rFonts w:ascii="Sakkal Majalla" w:hAnsi="Sakkal Majalla" w:cs="Sakkal Majalla"/>
          <w:b/>
          <w:bCs/>
          <w:sz w:val="28"/>
          <w:szCs w:val="28"/>
          <w:rtl/>
        </w:rPr>
        <w:t xml:space="preserve"> بتاريخ: </w:t>
      </w:r>
      <w:r w:rsidRPr="00302B36">
        <w:rPr>
          <w:rFonts w:ascii="Sakkal Majalla" w:hAnsi="Sakkal Majalla" w:cs="Sakkal Majalla"/>
          <w:b/>
          <w:bCs/>
          <w:sz w:val="14"/>
          <w:szCs w:val="14"/>
        </w:rPr>
        <w:t>…………………</w:t>
      </w:r>
      <w:r w:rsidRPr="00302B36">
        <w:rPr>
          <w:rFonts w:ascii="Sakkal Majalla" w:hAnsi="Sakkal Majalla" w:cs="Sakkal Majalla"/>
          <w:b/>
          <w:bCs/>
          <w:sz w:val="28"/>
          <w:szCs w:val="28"/>
          <w:rtl/>
        </w:rPr>
        <w:t xml:space="preserve"> / </w:t>
      </w:r>
      <w:r w:rsidRPr="00302B36">
        <w:rPr>
          <w:rFonts w:ascii="Sakkal Majalla" w:hAnsi="Sakkal Majalla" w:cs="Sakkal Majalla"/>
          <w:b/>
          <w:bCs/>
          <w:sz w:val="14"/>
          <w:szCs w:val="14"/>
        </w:rPr>
        <w:t>…………………</w:t>
      </w:r>
      <w:r w:rsidRPr="00302B36">
        <w:rPr>
          <w:rFonts w:ascii="Sakkal Majalla" w:hAnsi="Sakkal Majalla" w:cs="Sakkal Majalla"/>
          <w:b/>
          <w:bCs/>
          <w:sz w:val="28"/>
          <w:szCs w:val="28"/>
          <w:rtl/>
        </w:rPr>
        <w:t xml:space="preserve"> / 2026</w:t>
      </w:r>
    </w:p>
    <w:p w:rsidR="009212B5" w:rsidRDefault="00302B36" w:rsidP="00302B36">
      <w:pPr>
        <w:bidi/>
        <w:jc w:val="both"/>
        <w:rPr>
          <w:rFonts w:ascii="Sakkal Majalla" w:hAnsi="Sakkal Majalla" w:cs="Sakkal Majalla" w:hint="cs"/>
          <w:b/>
          <w:bCs/>
          <w:sz w:val="28"/>
          <w:szCs w:val="28"/>
          <w:rtl/>
        </w:rPr>
      </w:pPr>
      <w:r>
        <w:rPr>
          <w:rFonts w:ascii="Sakkal Majalla" w:hAnsi="Sakkal Majalla" w:cs="Sakkal Majalla" w:hint="cs"/>
          <w:b/>
          <w:bCs/>
          <w:sz w:val="28"/>
          <w:szCs w:val="28"/>
          <w:rtl/>
        </w:rPr>
        <w:t xml:space="preserve">إمضاء </w:t>
      </w:r>
      <w:r w:rsidR="009212B5" w:rsidRPr="00302B36">
        <w:rPr>
          <w:rFonts w:ascii="Sakkal Majalla" w:hAnsi="Sakkal Majalla" w:cs="Sakkal Majalla"/>
          <w:b/>
          <w:bCs/>
          <w:sz w:val="28"/>
          <w:szCs w:val="28"/>
          <w:rtl/>
        </w:rPr>
        <w:t>المترشح(ة</w:t>
      </w:r>
      <w:r>
        <w:rPr>
          <w:rFonts w:ascii="Sakkal Majalla" w:hAnsi="Sakkal Majalla" w:cs="Sakkal Majalla" w:hint="cs"/>
          <w:b/>
          <w:bCs/>
          <w:sz w:val="28"/>
          <w:szCs w:val="28"/>
          <w:rtl/>
        </w:rPr>
        <w:t>)</w:t>
      </w:r>
    </w:p>
    <w:p w:rsidR="0009075B" w:rsidRDefault="0009075B" w:rsidP="0009075B">
      <w:pPr>
        <w:bidi/>
        <w:jc w:val="both"/>
        <w:rPr>
          <w:rFonts w:ascii="Sakkal Majalla" w:hAnsi="Sakkal Majalla" w:cs="Sakkal Majalla" w:hint="cs"/>
          <w:b/>
          <w:bCs/>
          <w:sz w:val="28"/>
          <w:szCs w:val="28"/>
          <w:rtl/>
        </w:rPr>
      </w:pPr>
    </w:p>
    <w:tbl>
      <w:tblPr>
        <w:tblStyle w:val="Grilledutableau"/>
        <w:bidiVisual/>
        <w:tblW w:w="0" w:type="auto"/>
        <w:tblLook w:val="04A0"/>
      </w:tblPr>
      <w:tblGrid>
        <w:gridCol w:w="9212"/>
      </w:tblGrid>
      <w:tr w:rsidR="0009075B" w:rsidRPr="00B06CD5" w:rsidTr="0009075B">
        <w:tc>
          <w:tcPr>
            <w:tcW w:w="9212" w:type="dxa"/>
          </w:tcPr>
          <w:p w:rsidR="0009075B" w:rsidRPr="00B06CD5" w:rsidRDefault="0009075B" w:rsidP="0009075B">
            <w:pPr>
              <w:bidi/>
              <w:jc w:val="both"/>
              <w:rPr>
                <w:rFonts w:ascii="Sakkal Majalla" w:hAnsi="Sakkal Majalla" w:cs="Sakkal Majalla"/>
                <w:b/>
                <w:bCs/>
                <w:sz w:val="26"/>
                <w:szCs w:val="26"/>
              </w:rPr>
            </w:pPr>
            <w:r w:rsidRPr="00B06CD5">
              <w:rPr>
                <w:rFonts w:ascii="Sakkal Majalla" w:hAnsi="Sakkal Majalla" w:cs="Sakkal Majalla"/>
                <w:b/>
                <w:bCs/>
                <w:sz w:val="26"/>
                <w:szCs w:val="26"/>
                <w:rtl/>
              </w:rPr>
              <w:t>خاص برئيس مكتب التصويت</w:t>
            </w:r>
          </w:p>
          <w:p w:rsidR="0009075B" w:rsidRPr="00B06CD5" w:rsidRDefault="0009075B" w:rsidP="0009075B">
            <w:pPr>
              <w:bidi/>
              <w:jc w:val="both"/>
              <w:rPr>
                <w:rFonts w:ascii="Sakkal Majalla" w:hAnsi="Sakkal Majalla" w:cs="Sakkal Majalla"/>
                <w:b/>
                <w:bCs/>
                <w:sz w:val="26"/>
                <w:szCs w:val="26"/>
              </w:rPr>
            </w:pPr>
            <w:r w:rsidRPr="00B06CD5">
              <w:rPr>
                <w:rFonts w:ascii="Sakkal Majalla" w:hAnsi="Sakkal Majalla" w:cs="Sakkal Majalla"/>
                <w:b/>
                <w:bCs/>
                <w:sz w:val="26"/>
                <w:szCs w:val="26"/>
                <w:rtl/>
              </w:rPr>
              <w:t>تم التحقق من</w:t>
            </w:r>
            <w:r w:rsidRPr="00B06CD5">
              <w:rPr>
                <w:rFonts w:ascii="Sakkal Majalla" w:hAnsi="Sakkal Majalla" w:cs="Sakkal Majalla"/>
                <w:b/>
                <w:bCs/>
                <w:sz w:val="26"/>
                <w:szCs w:val="26"/>
              </w:rPr>
              <w:t>:</w:t>
            </w:r>
          </w:p>
          <w:p w:rsidR="0009075B" w:rsidRPr="00B06CD5" w:rsidRDefault="0009075B" w:rsidP="0009075B">
            <w:pPr>
              <w:bidi/>
              <w:jc w:val="both"/>
              <w:rPr>
                <w:rFonts w:ascii="Sakkal Majalla" w:hAnsi="Sakkal Majalla" w:cs="Sakkal Majalla"/>
                <w:b/>
                <w:bCs/>
                <w:sz w:val="26"/>
                <w:szCs w:val="26"/>
              </w:rPr>
            </w:pPr>
            <w:r w:rsidRPr="00B06CD5">
              <w:rPr>
                <w:rFonts w:ascii="Sakkal Majalla" w:eastAsia="MS Gothic" w:hAnsi="MS Gothic" w:cs="Sakkal Majalla"/>
                <w:b/>
                <w:bCs/>
                <w:sz w:val="26"/>
                <w:szCs w:val="26"/>
              </w:rPr>
              <w:t>☐</w:t>
            </w:r>
            <w:r w:rsidRPr="00B06CD5">
              <w:rPr>
                <w:rFonts w:ascii="Sakkal Majalla" w:hAnsi="Sakkal Majalla" w:cs="Sakkal Majalla"/>
                <w:b/>
                <w:bCs/>
                <w:sz w:val="26"/>
                <w:szCs w:val="26"/>
              </w:rPr>
              <w:t xml:space="preserve"> </w:t>
            </w:r>
            <w:r w:rsidRPr="00B06CD5">
              <w:rPr>
                <w:rFonts w:ascii="Sakkal Majalla" w:hAnsi="Sakkal Majalla" w:cs="Sakkal Majalla"/>
                <w:b/>
                <w:bCs/>
                <w:sz w:val="26"/>
                <w:szCs w:val="26"/>
                <w:rtl/>
              </w:rPr>
              <w:t>هوية ممثل(ة) المترشح(ة)</w:t>
            </w:r>
          </w:p>
          <w:p w:rsidR="0009075B" w:rsidRPr="00B06CD5" w:rsidRDefault="0009075B" w:rsidP="0009075B">
            <w:pPr>
              <w:bidi/>
              <w:jc w:val="both"/>
              <w:rPr>
                <w:rFonts w:ascii="Sakkal Majalla" w:hAnsi="Sakkal Majalla" w:cs="Sakkal Majalla"/>
                <w:b/>
                <w:bCs/>
                <w:sz w:val="26"/>
                <w:szCs w:val="26"/>
              </w:rPr>
            </w:pPr>
            <w:r w:rsidRPr="00B06CD5">
              <w:rPr>
                <w:rFonts w:ascii="Sakkal Majalla" w:eastAsia="MS Gothic" w:hAnsi="MS Gothic" w:cs="Sakkal Majalla"/>
                <w:b/>
                <w:bCs/>
                <w:sz w:val="26"/>
                <w:szCs w:val="26"/>
              </w:rPr>
              <w:t>☐</w:t>
            </w:r>
            <w:r w:rsidRPr="00B06CD5">
              <w:rPr>
                <w:rFonts w:ascii="Sakkal Majalla" w:hAnsi="Sakkal Majalla" w:cs="Sakkal Majalla"/>
                <w:b/>
                <w:bCs/>
                <w:sz w:val="26"/>
                <w:szCs w:val="26"/>
              </w:rPr>
              <w:t xml:space="preserve"> </w:t>
            </w:r>
            <w:r w:rsidRPr="00B06CD5">
              <w:rPr>
                <w:rFonts w:ascii="Sakkal Majalla" w:hAnsi="Sakkal Majalla" w:cs="Sakkal Majalla"/>
                <w:b/>
                <w:bCs/>
                <w:sz w:val="26"/>
                <w:szCs w:val="26"/>
                <w:rtl/>
              </w:rPr>
              <w:t>أصل البطاقة الوطنية للتعريف</w:t>
            </w:r>
          </w:p>
          <w:p w:rsidR="0009075B" w:rsidRPr="00B06CD5" w:rsidRDefault="0009075B" w:rsidP="0009075B">
            <w:pPr>
              <w:bidi/>
              <w:jc w:val="both"/>
              <w:rPr>
                <w:rFonts w:ascii="Sakkal Majalla" w:hAnsi="Sakkal Majalla" w:cs="Sakkal Majalla"/>
                <w:b/>
                <w:bCs/>
                <w:sz w:val="26"/>
                <w:szCs w:val="26"/>
              </w:rPr>
            </w:pPr>
            <w:r w:rsidRPr="00B06CD5">
              <w:rPr>
                <w:rFonts w:ascii="Sakkal Majalla" w:eastAsia="MS Gothic" w:hAnsi="MS Gothic" w:cs="Sakkal Majalla"/>
                <w:b/>
                <w:bCs/>
                <w:sz w:val="26"/>
                <w:szCs w:val="26"/>
              </w:rPr>
              <w:t>☐</w:t>
            </w:r>
            <w:r w:rsidRPr="00B06CD5">
              <w:rPr>
                <w:rFonts w:ascii="Sakkal Majalla" w:hAnsi="Sakkal Majalla" w:cs="Sakkal Majalla"/>
                <w:b/>
                <w:bCs/>
                <w:sz w:val="26"/>
                <w:szCs w:val="26"/>
              </w:rPr>
              <w:t xml:space="preserve"> </w:t>
            </w:r>
            <w:r w:rsidRPr="00B06CD5">
              <w:rPr>
                <w:rFonts w:ascii="Sakkal Majalla" w:hAnsi="Sakkal Majalla" w:cs="Sakkal Majalla"/>
                <w:b/>
                <w:bCs/>
                <w:sz w:val="26"/>
                <w:szCs w:val="26"/>
                <w:rtl/>
              </w:rPr>
              <w:t>مطابقة بيانات التوكيل مع هوية حامله(ا)</w:t>
            </w:r>
          </w:p>
          <w:p w:rsidR="0009075B" w:rsidRPr="00B06CD5" w:rsidRDefault="0009075B" w:rsidP="0009075B">
            <w:pPr>
              <w:bidi/>
              <w:jc w:val="both"/>
              <w:rPr>
                <w:rFonts w:ascii="Sakkal Majalla" w:hAnsi="Sakkal Majalla" w:cs="Sakkal Majalla"/>
                <w:b/>
                <w:bCs/>
                <w:sz w:val="4"/>
                <w:szCs w:val="4"/>
              </w:rPr>
            </w:pPr>
          </w:p>
          <w:p w:rsidR="0009075B" w:rsidRPr="00B06CD5" w:rsidRDefault="0009075B" w:rsidP="00B06CD5">
            <w:pPr>
              <w:bidi/>
              <w:jc w:val="both"/>
              <w:rPr>
                <w:rFonts w:ascii="Sakkal Majalla" w:hAnsi="Sakkal Majalla" w:cs="Sakkal Majalla"/>
                <w:b/>
                <w:bCs/>
                <w:sz w:val="28"/>
                <w:szCs w:val="28"/>
                <w:rtl/>
              </w:rPr>
            </w:pPr>
            <w:r w:rsidRPr="00B06CD5">
              <w:rPr>
                <w:rFonts w:ascii="Sakkal Majalla" w:hAnsi="Sakkal Majalla" w:cs="Sakkal Majalla"/>
                <w:b/>
                <w:bCs/>
                <w:sz w:val="26"/>
                <w:szCs w:val="26"/>
                <w:rtl/>
              </w:rPr>
              <w:t>اسم رئيس مكتب التصوي</w:t>
            </w:r>
            <w:r w:rsidR="00B06CD5">
              <w:rPr>
                <w:rFonts w:ascii="Sakkal Majalla" w:hAnsi="Sakkal Majalla" w:cs="Sakkal Majalla" w:hint="cs"/>
                <w:b/>
                <w:bCs/>
                <w:sz w:val="26"/>
                <w:szCs w:val="26"/>
                <w:rtl/>
              </w:rPr>
              <w:t>ت</w:t>
            </w:r>
            <w:r w:rsidR="00B06CD5" w:rsidRPr="00B06CD5">
              <w:rPr>
                <w:rFonts w:ascii="Sakkal Majalla" w:hAnsi="Sakkal Majalla" w:cs="Sakkal Majalla"/>
                <w:b/>
                <w:bCs/>
                <w:sz w:val="14"/>
                <w:szCs w:val="14"/>
              </w:rPr>
              <w:t>………………………………………………………….………………………………………………………….</w:t>
            </w:r>
            <w:r w:rsidR="00B06CD5">
              <w:rPr>
                <w:rFonts w:ascii="Sakkal Majalla" w:hAnsi="Sakkal Majalla" w:cs="Sakkal Majalla" w:hint="cs"/>
                <w:b/>
                <w:bCs/>
                <w:sz w:val="26"/>
                <w:szCs w:val="26"/>
                <w:rtl/>
              </w:rPr>
              <w:t xml:space="preserve"> </w:t>
            </w:r>
            <w:r w:rsidRPr="00B06CD5">
              <w:rPr>
                <w:rFonts w:ascii="Sakkal Majalla" w:hAnsi="Sakkal Majalla" w:cs="Sakkal Majalla"/>
                <w:b/>
                <w:bCs/>
                <w:sz w:val="26"/>
                <w:szCs w:val="26"/>
                <w:rtl/>
              </w:rPr>
              <w:t>/التوقيع</w:t>
            </w:r>
            <w:r w:rsidRPr="00B06CD5">
              <w:rPr>
                <w:rFonts w:ascii="Sakkal Majalla" w:hAnsi="Sakkal Majalla" w:cs="Sakkal Majalla"/>
                <w:b/>
                <w:bCs/>
                <w:sz w:val="14"/>
                <w:szCs w:val="14"/>
              </w:rPr>
              <w:t>………………………………………………………….</w:t>
            </w:r>
          </w:p>
          <w:p w:rsidR="0009075B" w:rsidRPr="00B06CD5" w:rsidRDefault="0009075B" w:rsidP="0009075B">
            <w:pPr>
              <w:bidi/>
              <w:jc w:val="both"/>
              <w:rPr>
                <w:rFonts w:ascii="Sakkal Majalla" w:hAnsi="Sakkal Majalla" w:cs="Sakkal Majalla"/>
                <w:b/>
                <w:bCs/>
                <w:sz w:val="4"/>
                <w:szCs w:val="4"/>
                <w:rtl/>
              </w:rPr>
            </w:pPr>
          </w:p>
          <w:p w:rsidR="0009075B" w:rsidRPr="00B06CD5" w:rsidRDefault="0009075B" w:rsidP="0009075B">
            <w:pPr>
              <w:bidi/>
              <w:jc w:val="both"/>
              <w:rPr>
                <w:rFonts w:ascii="Sakkal Majalla" w:hAnsi="Sakkal Majalla" w:cs="Sakkal Majalla"/>
                <w:b/>
                <w:bCs/>
                <w:sz w:val="4"/>
                <w:szCs w:val="4"/>
                <w:rtl/>
              </w:rPr>
            </w:pPr>
          </w:p>
          <w:p w:rsidR="0009075B" w:rsidRPr="00B06CD5" w:rsidRDefault="0009075B" w:rsidP="0009075B">
            <w:pPr>
              <w:bidi/>
              <w:jc w:val="both"/>
              <w:rPr>
                <w:rFonts w:ascii="Sakkal Majalla" w:hAnsi="Sakkal Majalla" w:cs="Sakkal Majalla"/>
                <w:b/>
                <w:bCs/>
                <w:sz w:val="4"/>
                <w:szCs w:val="4"/>
                <w:rtl/>
              </w:rPr>
            </w:pPr>
          </w:p>
        </w:tc>
      </w:tr>
    </w:tbl>
    <w:p w:rsidR="0009075B" w:rsidRPr="0009075B" w:rsidRDefault="0009075B" w:rsidP="0009075B">
      <w:pPr>
        <w:bidi/>
        <w:jc w:val="both"/>
        <w:rPr>
          <w:rFonts w:ascii="Sakkal Majalla" w:hAnsi="Sakkal Majalla" w:cs="Sakkal Majalla"/>
          <w:b/>
          <w:bCs/>
        </w:rPr>
      </w:pPr>
    </w:p>
    <w:sectPr w:rsidR="0009075B" w:rsidRPr="0009075B" w:rsidSect="0009075B">
      <w:headerReference w:type="default" r:id="rId7"/>
      <w:pgSz w:w="11906" w:h="16838"/>
      <w:pgMar w:top="1276" w:right="1417" w:bottom="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FB9" w:rsidRDefault="001E7FB9" w:rsidP="00FC0917">
      <w:pPr>
        <w:spacing w:after="0" w:line="240" w:lineRule="auto"/>
      </w:pPr>
      <w:r>
        <w:separator/>
      </w:r>
    </w:p>
  </w:endnote>
  <w:endnote w:type="continuationSeparator" w:id="1">
    <w:p w:rsidR="001E7FB9" w:rsidRDefault="001E7FB9" w:rsidP="00FC09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FB9" w:rsidRDefault="001E7FB9" w:rsidP="00FC0917">
      <w:pPr>
        <w:spacing w:after="0" w:line="240" w:lineRule="auto"/>
      </w:pPr>
      <w:r>
        <w:separator/>
      </w:r>
    </w:p>
  </w:footnote>
  <w:footnote w:type="continuationSeparator" w:id="1">
    <w:p w:rsidR="001E7FB9" w:rsidRDefault="001E7FB9" w:rsidP="00FC09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60" w:rsidRDefault="0009075B" w:rsidP="00FC0917">
    <w:pPr>
      <w:pStyle w:val="En-tte"/>
      <w:jc w:val="center"/>
      <w:rPr>
        <w:rFonts w:hint="cs"/>
        <w:rtl/>
        <w:lang w:bidi="ar-MA"/>
      </w:rPr>
    </w:pPr>
    <w:r>
      <w:rPr>
        <w:rFonts w:hint="cs"/>
        <w:noProof/>
        <w:rtl/>
        <w:lang w:eastAsia="fr-FR"/>
      </w:rPr>
      <w:pict>
        <v:shapetype id="_x0000_t202" coordsize="21600,21600" o:spt="202" path="m,l,21600r21600,l21600,xe">
          <v:stroke joinstyle="miter"/>
          <v:path gradientshapeok="t" o:connecttype="rect"/>
        </v:shapetype>
        <v:shape id="_x0000_s4097" type="#_x0000_t202" style="position:absolute;left:0;text-align:left;margin-left:13.2pt;margin-top:-15.05pt;width:317.15pt;height:69.15pt;z-index:251660288;mso-width-relative:margin;mso-height-relative:margin">
          <v:textbox style="mso-next-textbox:#_x0000_s4097">
            <w:txbxContent>
              <w:p w:rsidR="00061C60" w:rsidRPr="00B26213" w:rsidRDefault="00061C60" w:rsidP="00061C60">
                <w:pPr>
                  <w:bidi/>
                  <w:spacing w:after="0" w:line="240" w:lineRule="auto"/>
                  <w:jc w:val="center"/>
                  <w:rPr>
                    <w:rFonts w:ascii="Sakkal Majalla" w:hAnsi="Sakkal Majalla" w:cs="Sakkal Majalla"/>
                    <w:b/>
                    <w:bCs/>
                    <w:color w:val="365F91" w:themeColor="accent1" w:themeShade="BF"/>
                    <w:sz w:val="28"/>
                    <w:szCs w:val="28"/>
                    <w:rtl/>
                  </w:rPr>
                </w:pPr>
                <w:r w:rsidRPr="00B26213">
                  <w:rPr>
                    <w:rFonts w:ascii="Sakkal Majalla" w:hAnsi="Sakkal Majalla" w:cs="Sakkal Majalla"/>
                    <w:b/>
                    <w:bCs/>
                    <w:color w:val="365F91" w:themeColor="accent1" w:themeShade="BF"/>
                    <w:sz w:val="28"/>
                    <w:szCs w:val="28"/>
                    <w:rtl/>
                  </w:rPr>
                  <w:t xml:space="preserve">اللجنة المؤقتة المكلفة بممارسة مهام المجلس الوطني للصحافة </w:t>
                </w:r>
              </w:p>
              <w:p w:rsidR="00061C60" w:rsidRPr="00B26213" w:rsidRDefault="00061C60" w:rsidP="00061C60">
                <w:pPr>
                  <w:bidi/>
                  <w:spacing w:after="0" w:line="240" w:lineRule="auto"/>
                  <w:jc w:val="center"/>
                  <w:rPr>
                    <w:rFonts w:ascii="Sakkal Majalla" w:hAnsi="Sakkal Majalla" w:cs="Sakkal Majalla"/>
                    <w:b/>
                    <w:bCs/>
                    <w:color w:val="365F91" w:themeColor="accent1" w:themeShade="BF"/>
                    <w:sz w:val="28"/>
                    <w:szCs w:val="28"/>
                    <w:rtl/>
                  </w:rPr>
                </w:pPr>
                <w:r w:rsidRPr="00B26213">
                  <w:rPr>
                    <w:rFonts w:ascii="Sakkal Majalla" w:hAnsi="Sakkal Majalla" w:cs="Sakkal Majalla"/>
                    <w:b/>
                    <w:bCs/>
                    <w:color w:val="365F91" w:themeColor="accent1" w:themeShade="BF"/>
                    <w:sz w:val="28"/>
                    <w:szCs w:val="28"/>
                    <w:rtl/>
                  </w:rPr>
                  <w:t xml:space="preserve">وتحضير انتخابات ممثلي الصحافيين المهنيين </w:t>
                </w:r>
              </w:p>
              <w:p w:rsidR="00061C60" w:rsidRPr="00B26213" w:rsidRDefault="00061C60" w:rsidP="00061C60">
                <w:pPr>
                  <w:bidi/>
                  <w:spacing w:after="0" w:line="240" w:lineRule="auto"/>
                  <w:jc w:val="center"/>
                  <w:rPr>
                    <w:rFonts w:ascii="Sakkal Majalla" w:hAnsi="Sakkal Majalla" w:cs="Sakkal Majalla"/>
                    <w:b/>
                    <w:bCs/>
                    <w:color w:val="365F91" w:themeColor="accent1" w:themeShade="BF"/>
                    <w:sz w:val="32"/>
                    <w:szCs w:val="32"/>
                  </w:rPr>
                </w:pPr>
                <w:r w:rsidRPr="00B26213">
                  <w:rPr>
                    <w:rFonts w:ascii="Sakkal Majalla" w:hAnsi="Sakkal Majalla" w:cs="Sakkal Majalla"/>
                    <w:b/>
                    <w:bCs/>
                    <w:color w:val="365F91" w:themeColor="accent1" w:themeShade="BF"/>
                    <w:sz w:val="28"/>
                    <w:szCs w:val="28"/>
                    <w:rtl/>
                  </w:rPr>
                  <w:t>وانتداب ممثلي ناشري الصحف وتنظيمها والإعلان عن نتائجها النهائية</w:t>
                </w:r>
              </w:p>
              <w:p w:rsidR="00061C60" w:rsidRPr="00251CB2" w:rsidRDefault="00061C60" w:rsidP="00061C60">
                <w:pPr>
                  <w:rPr>
                    <w:color w:val="365F91" w:themeColor="accent1" w:themeShade="BF"/>
                  </w:rPr>
                </w:pPr>
              </w:p>
            </w:txbxContent>
          </v:textbox>
        </v:shape>
      </w:pict>
    </w:r>
    <w:r w:rsidR="00061C60">
      <w:rPr>
        <w:rFonts w:hint="cs"/>
        <w:noProof/>
        <w:rtl/>
        <w:lang w:eastAsia="fr-FR"/>
      </w:rPr>
      <w:drawing>
        <wp:anchor distT="0" distB="0" distL="114300" distR="114300" simplePos="0" relativeHeight="251659264" behindDoc="0" locked="0" layoutInCell="1" allowOverlap="1">
          <wp:simplePos x="0" y="0"/>
          <wp:positionH relativeFrom="column">
            <wp:posOffset>4383018</wp:posOffset>
          </wp:positionH>
          <wp:positionV relativeFrom="paragraph">
            <wp:posOffset>-314408</wp:posOffset>
          </wp:positionV>
          <wp:extent cx="1300867" cy="1105232"/>
          <wp:effectExtent l="19050" t="0" r="0" b="0"/>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1300867" cy="1105232"/>
                  </a:xfrm>
                  <a:prstGeom prst="rect">
                    <a:avLst/>
                  </a:prstGeom>
                  <a:noFill/>
                  <a:ln w="9525">
                    <a:noFill/>
                    <a:miter lim="800000"/>
                    <a:headEnd/>
                    <a:tailEnd/>
                  </a:ln>
                </pic:spPr>
              </pic:pic>
            </a:graphicData>
          </a:graphic>
        </wp:anchor>
      </w:drawing>
    </w:r>
  </w:p>
  <w:p w:rsidR="00061C60" w:rsidRDefault="00061C60" w:rsidP="00FC0917">
    <w:pPr>
      <w:pStyle w:val="En-tte"/>
      <w:jc w:val="center"/>
      <w:rPr>
        <w:rFonts w:hint="cs"/>
        <w:rtl/>
        <w:lang w:bidi="ar-MA"/>
      </w:rPr>
    </w:pPr>
  </w:p>
  <w:p w:rsidR="00061C60" w:rsidRDefault="00061C60" w:rsidP="00FC0917">
    <w:pPr>
      <w:pStyle w:val="En-tte"/>
      <w:jc w:val="center"/>
      <w:rPr>
        <w:rFonts w:hint="cs"/>
        <w:rtl/>
        <w:lang w:bidi="ar-MA"/>
      </w:rPr>
    </w:pPr>
  </w:p>
  <w:p w:rsidR="00061C60" w:rsidRDefault="00061C60" w:rsidP="00FC0917">
    <w:pPr>
      <w:pStyle w:val="En-tte"/>
      <w:jc w:val="center"/>
      <w:rPr>
        <w:rFonts w:hint="cs"/>
        <w:rtl/>
        <w:lang w:bidi="ar-MA"/>
      </w:rPr>
    </w:pPr>
  </w:p>
  <w:p w:rsidR="00FC0917" w:rsidRDefault="00FC0917" w:rsidP="00FC0917">
    <w:pPr>
      <w:pStyle w:val="En-tte"/>
      <w:jc w:val="center"/>
      <w:rPr>
        <w:lang w:bidi="ar-M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42EDF"/>
    <w:multiLevelType w:val="hybridMultilevel"/>
    <w:tmpl w:val="D40EA01A"/>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
    <w:nsid w:val="12905D19"/>
    <w:multiLevelType w:val="hybridMultilevel"/>
    <w:tmpl w:val="BDAC23E6"/>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
    <w:nsid w:val="5CA15668"/>
    <w:multiLevelType w:val="hybridMultilevel"/>
    <w:tmpl w:val="45D8DAE6"/>
    <w:lvl w:ilvl="0" w:tplc="A38E1E2E">
      <w:numFmt w:val="bullet"/>
      <w:lvlText w:val=""/>
      <w:lvlJc w:val="left"/>
      <w:pPr>
        <w:ind w:left="1080" w:hanging="360"/>
      </w:pPr>
      <w:rPr>
        <w:rFonts w:ascii="Symbol" w:eastAsia="Times New Roman" w:hAnsi="Symbol" w:cs="Sakkal Majall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6E5C1357"/>
    <w:multiLevelType w:val="hybridMultilevel"/>
    <w:tmpl w:val="BF3873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835593F"/>
    <w:multiLevelType w:val="hybridMultilevel"/>
    <w:tmpl w:val="2A323712"/>
    <w:lvl w:ilvl="0" w:tplc="9E76B51A">
      <w:start w:val="15"/>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4134BE"/>
    <w:rsid w:val="000471BB"/>
    <w:rsid w:val="00061C60"/>
    <w:rsid w:val="0009075B"/>
    <w:rsid w:val="001C0954"/>
    <w:rsid w:val="001E7FB9"/>
    <w:rsid w:val="002D331C"/>
    <w:rsid w:val="00302B36"/>
    <w:rsid w:val="00333305"/>
    <w:rsid w:val="00357035"/>
    <w:rsid w:val="004134BE"/>
    <w:rsid w:val="004B1364"/>
    <w:rsid w:val="005233F8"/>
    <w:rsid w:val="005B7BE7"/>
    <w:rsid w:val="006661BB"/>
    <w:rsid w:val="007971B5"/>
    <w:rsid w:val="009212B5"/>
    <w:rsid w:val="00950331"/>
    <w:rsid w:val="009C1B9F"/>
    <w:rsid w:val="00A32C56"/>
    <w:rsid w:val="00A97607"/>
    <w:rsid w:val="00AE1FB0"/>
    <w:rsid w:val="00B06CD5"/>
    <w:rsid w:val="00B5106F"/>
    <w:rsid w:val="00BD459F"/>
    <w:rsid w:val="00C52FD7"/>
    <w:rsid w:val="00C8331E"/>
    <w:rsid w:val="00D47999"/>
    <w:rsid w:val="00D672C3"/>
    <w:rsid w:val="00D84399"/>
    <w:rsid w:val="00E1631A"/>
    <w:rsid w:val="00EF6B6F"/>
    <w:rsid w:val="00F23A71"/>
    <w:rsid w:val="00FC0917"/>
    <w:rsid w:val="00FD2B5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3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134BE"/>
    <w:pPr>
      <w:ind w:left="720"/>
      <w:contextualSpacing/>
    </w:pPr>
  </w:style>
  <w:style w:type="character" w:styleId="Lienhypertexte">
    <w:name w:val="Hyperlink"/>
    <w:basedOn w:val="Policepardfaut"/>
    <w:uiPriority w:val="99"/>
    <w:unhideWhenUsed/>
    <w:rsid w:val="00A32C56"/>
    <w:rPr>
      <w:color w:val="0000FF" w:themeColor="hyperlink"/>
      <w:u w:val="single"/>
    </w:rPr>
  </w:style>
  <w:style w:type="paragraph" w:styleId="En-tte">
    <w:name w:val="header"/>
    <w:basedOn w:val="Normal"/>
    <w:link w:val="En-tteCar"/>
    <w:uiPriority w:val="99"/>
    <w:semiHidden/>
    <w:unhideWhenUsed/>
    <w:rsid w:val="00FC091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C0917"/>
  </w:style>
  <w:style w:type="paragraph" w:styleId="Pieddepage">
    <w:name w:val="footer"/>
    <w:basedOn w:val="Normal"/>
    <w:link w:val="PieddepageCar"/>
    <w:uiPriority w:val="99"/>
    <w:semiHidden/>
    <w:unhideWhenUsed/>
    <w:rsid w:val="00FC0917"/>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C0917"/>
  </w:style>
  <w:style w:type="table" w:styleId="Grilledutableau">
    <w:name w:val="Table Grid"/>
    <w:basedOn w:val="TableauNormal"/>
    <w:uiPriority w:val="59"/>
    <w:rsid w:val="001C09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6094365">
      <w:bodyDiv w:val="1"/>
      <w:marLeft w:val="0"/>
      <w:marRight w:val="0"/>
      <w:marTop w:val="0"/>
      <w:marBottom w:val="0"/>
      <w:divBdr>
        <w:top w:val="none" w:sz="0" w:space="0" w:color="auto"/>
        <w:left w:val="none" w:sz="0" w:space="0" w:color="auto"/>
        <w:bottom w:val="none" w:sz="0" w:space="0" w:color="auto"/>
        <w:right w:val="none" w:sz="0" w:space="0" w:color="auto"/>
      </w:divBdr>
      <w:divsChild>
        <w:div w:id="187986435">
          <w:marLeft w:val="0"/>
          <w:marRight w:val="0"/>
          <w:marTop w:val="0"/>
          <w:marBottom w:val="0"/>
          <w:divBdr>
            <w:top w:val="none" w:sz="0" w:space="0" w:color="auto"/>
            <w:left w:val="none" w:sz="0" w:space="0" w:color="auto"/>
            <w:bottom w:val="none" w:sz="0" w:space="0" w:color="auto"/>
            <w:right w:val="none" w:sz="0" w:space="0" w:color="auto"/>
          </w:divBdr>
          <w:divsChild>
            <w:div w:id="122108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3170">
      <w:bodyDiv w:val="1"/>
      <w:marLeft w:val="0"/>
      <w:marRight w:val="0"/>
      <w:marTop w:val="0"/>
      <w:marBottom w:val="0"/>
      <w:divBdr>
        <w:top w:val="none" w:sz="0" w:space="0" w:color="auto"/>
        <w:left w:val="none" w:sz="0" w:space="0" w:color="auto"/>
        <w:bottom w:val="none" w:sz="0" w:space="0" w:color="auto"/>
        <w:right w:val="none" w:sz="0" w:space="0" w:color="auto"/>
      </w:divBdr>
      <w:divsChild>
        <w:div w:id="1574317516">
          <w:marLeft w:val="0"/>
          <w:marRight w:val="0"/>
          <w:marTop w:val="0"/>
          <w:marBottom w:val="0"/>
          <w:divBdr>
            <w:top w:val="none" w:sz="0" w:space="0" w:color="auto"/>
            <w:left w:val="none" w:sz="0" w:space="0" w:color="auto"/>
            <w:bottom w:val="none" w:sz="0" w:space="0" w:color="auto"/>
            <w:right w:val="none" w:sz="0" w:space="0" w:color="auto"/>
          </w:divBdr>
          <w:divsChild>
            <w:div w:id="213093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626">
      <w:bodyDiv w:val="1"/>
      <w:marLeft w:val="0"/>
      <w:marRight w:val="0"/>
      <w:marTop w:val="0"/>
      <w:marBottom w:val="0"/>
      <w:divBdr>
        <w:top w:val="none" w:sz="0" w:space="0" w:color="auto"/>
        <w:left w:val="none" w:sz="0" w:space="0" w:color="auto"/>
        <w:bottom w:val="none" w:sz="0" w:space="0" w:color="auto"/>
        <w:right w:val="none" w:sz="0" w:space="0" w:color="auto"/>
      </w:divBdr>
      <w:divsChild>
        <w:div w:id="1973171924">
          <w:marLeft w:val="0"/>
          <w:marRight w:val="0"/>
          <w:marTop w:val="0"/>
          <w:marBottom w:val="0"/>
          <w:divBdr>
            <w:top w:val="none" w:sz="0" w:space="0" w:color="auto"/>
            <w:left w:val="none" w:sz="0" w:space="0" w:color="auto"/>
            <w:bottom w:val="none" w:sz="0" w:space="0" w:color="auto"/>
            <w:right w:val="none" w:sz="0" w:space="0" w:color="auto"/>
          </w:divBdr>
          <w:divsChild>
            <w:div w:id="2113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46381">
      <w:bodyDiv w:val="1"/>
      <w:marLeft w:val="0"/>
      <w:marRight w:val="0"/>
      <w:marTop w:val="0"/>
      <w:marBottom w:val="0"/>
      <w:divBdr>
        <w:top w:val="none" w:sz="0" w:space="0" w:color="auto"/>
        <w:left w:val="none" w:sz="0" w:space="0" w:color="auto"/>
        <w:bottom w:val="none" w:sz="0" w:space="0" w:color="auto"/>
        <w:right w:val="none" w:sz="0" w:space="0" w:color="auto"/>
      </w:divBdr>
      <w:divsChild>
        <w:div w:id="543444704">
          <w:marLeft w:val="0"/>
          <w:marRight w:val="0"/>
          <w:marTop w:val="0"/>
          <w:marBottom w:val="0"/>
          <w:divBdr>
            <w:top w:val="none" w:sz="0" w:space="0" w:color="auto"/>
            <w:left w:val="none" w:sz="0" w:space="0" w:color="auto"/>
            <w:bottom w:val="none" w:sz="0" w:space="0" w:color="auto"/>
            <w:right w:val="none" w:sz="0" w:space="0" w:color="auto"/>
          </w:divBdr>
          <w:divsChild>
            <w:div w:id="99918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10504">
      <w:bodyDiv w:val="1"/>
      <w:marLeft w:val="0"/>
      <w:marRight w:val="0"/>
      <w:marTop w:val="0"/>
      <w:marBottom w:val="0"/>
      <w:divBdr>
        <w:top w:val="none" w:sz="0" w:space="0" w:color="auto"/>
        <w:left w:val="none" w:sz="0" w:space="0" w:color="auto"/>
        <w:bottom w:val="none" w:sz="0" w:space="0" w:color="auto"/>
        <w:right w:val="none" w:sz="0" w:space="0" w:color="auto"/>
      </w:divBdr>
      <w:divsChild>
        <w:div w:id="775442918">
          <w:marLeft w:val="0"/>
          <w:marRight w:val="0"/>
          <w:marTop w:val="0"/>
          <w:marBottom w:val="0"/>
          <w:divBdr>
            <w:top w:val="none" w:sz="0" w:space="0" w:color="auto"/>
            <w:left w:val="none" w:sz="0" w:space="0" w:color="auto"/>
            <w:bottom w:val="none" w:sz="0" w:space="0" w:color="auto"/>
            <w:right w:val="none" w:sz="0" w:space="0" w:color="auto"/>
          </w:divBdr>
          <w:divsChild>
            <w:div w:id="198708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77934">
      <w:bodyDiv w:val="1"/>
      <w:marLeft w:val="0"/>
      <w:marRight w:val="0"/>
      <w:marTop w:val="0"/>
      <w:marBottom w:val="0"/>
      <w:divBdr>
        <w:top w:val="none" w:sz="0" w:space="0" w:color="auto"/>
        <w:left w:val="none" w:sz="0" w:space="0" w:color="auto"/>
        <w:bottom w:val="none" w:sz="0" w:space="0" w:color="auto"/>
        <w:right w:val="none" w:sz="0" w:space="0" w:color="auto"/>
      </w:divBdr>
      <w:divsChild>
        <w:div w:id="226186573">
          <w:marLeft w:val="0"/>
          <w:marRight w:val="0"/>
          <w:marTop w:val="0"/>
          <w:marBottom w:val="0"/>
          <w:divBdr>
            <w:top w:val="none" w:sz="0" w:space="0" w:color="auto"/>
            <w:left w:val="none" w:sz="0" w:space="0" w:color="auto"/>
            <w:bottom w:val="none" w:sz="0" w:space="0" w:color="auto"/>
            <w:right w:val="none" w:sz="0" w:space="0" w:color="auto"/>
          </w:divBdr>
          <w:divsChild>
            <w:div w:id="6075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24930">
      <w:bodyDiv w:val="1"/>
      <w:marLeft w:val="0"/>
      <w:marRight w:val="0"/>
      <w:marTop w:val="0"/>
      <w:marBottom w:val="0"/>
      <w:divBdr>
        <w:top w:val="none" w:sz="0" w:space="0" w:color="auto"/>
        <w:left w:val="none" w:sz="0" w:space="0" w:color="auto"/>
        <w:bottom w:val="none" w:sz="0" w:space="0" w:color="auto"/>
        <w:right w:val="none" w:sz="0" w:space="0" w:color="auto"/>
      </w:divBdr>
      <w:divsChild>
        <w:div w:id="1855923186">
          <w:marLeft w:val="0"/>
          <w:marRight w:val="0"/>
          <w:marTop w:val="0"/>
          <w:marBottom w:val="0"/>
          <w:divBdr>
            <w:top w:val="none" w:sz="0" w:space="0" w:color="auto"/>
            <w:left w:val="none" w:sz="0" w:space="0" w:color="auto"/>
            <w:bottom w:val="none" w:sz="0" w:space="0" w:color="auto"/>
            <w:right w:val="none" w:sz="0" w:space="0" w:color="auto"/>
          </w:divBdr>
          <w:divsChild>
            <w:div w:id="44751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11236">
      <w:bodyDiv w:val="1"/>
      <w:marLeft w:val="0"/>
      <w:marRight w:val="0"/>
      <w:marTop w:val="0"/>
      <w:marBottom w:val="0"/>
      <w:divBdr>
        <w:top w:val="none" w:sz="0" w:space="0" w:color="auto"/>
        <w:left w:val="none" w:sz="0" w:space="0" w:color="auto"/>
        <w:bottom w:val="none" w:sz="0" w:space="0" w:color="auto"/>
        <w:right w:val="none" w:sz="0" w:space="0" w:color="auto"/>
      </w:divBdr>
      <w:divsChild>
        <w:div w:id="981427321">
          <w:marLeft w:val="0"/>
          <w:marRight w:val="0"/>
          <w:marTop w:val="0"/>
          <w:marBottom w:val="0"/>
          <w:divBdr>
            <w:top w:val="none" w:sz="0" w:space="0" w:color="auto"/>
            <w:left w:val="none" w:sz="0" w:space="0" w:color="auto"/>
            <w:bottom w:val="none" w:sz="0" w:space="0" w:color="auto"/>
            <w:right w:val="none" w:sz="0" w:space="0" w:color="auto"/>
          </w:divBdr>
          <w:divsChild>
            <w:div w:id="7554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1172">
      <w:bodyDiv w:val="1"/>
      <w:marLeft w:val="0"/>
      <w:marRight w:val="0"/>
      <w:marTop w:val="0"/>
      <w:marBottom w:val="0"/>
      <w:divBdr>
        <w:top w:val="none" w:sz="0" w:space="0" w:color="auto"/>
        <w:left w:val="none" w:sz="0" w:space="0" w:color="auto"/>
        <w:bottom w:val="none" w:sz="0" w:space="0" w:color="auto"/>
        <w:right w:val="none" w:sz="0" w:space="0" w:color="auto"/>
      </w:divBdr>
      <w:divsChild>
        <w:div w:id="1471046897">
          <w:marLeft w:val="0"/>
          <w:marRight w:val="0"/>
          <w:marTop w:val="0"/>
          <w:marBottom w:val="0"/>
          <w:divBdr>
            <w:top w:val="none" w:sz="0" w:space="0" w:color="auto"/>
            <w:left w:val="none" w:sz="0" w:space="0" w:color="auto"/>
            <w:bottom w:val="none" w:sz="0" w:space="0" w:color="auto"/>
            <w:right w:val="none" w:sz="0" w:space="0" w:color="auto"/>
          </w:divBdr>
          <w:divsChild>
            <w:div w:id="116909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366459">
      <w:bodyDiv w:val="1"/>
      <w:marLeft w:val="0"/>
      <w:marRight w:val="0"/>
      <w:marTop w:val="0"/>
      <w:marBottom w:val="0"/>
      <w:divBdr>
        <w:top w:val="none" w:sz="0" w:space="0" w:color="auto"/>
        <w:left w:val="none" w:sz="0" w:space="0" w:color="auto"/>
        <w:bottom w:val="none" w:sz="0" w:space="0" w:color="auto"/>
        <w:right w:val="none" w:sz="0" w:space="0" w:color="auto"/>
      </w:divBdr>
      <w:divsChild>
        <w:div w:id="1765608326">
          <w:marLeft w:val="0"/>
          <w:marRight w:val="0"/>
          <w:marTop w:val="0"/>
          <w:marBottom w:val="0"/>
          <w:divBdr>
            <w:top w:val="none" w:sz="0" w:space="0" w:color="auto"/>
            <w:left w:val="none" w:sz="0" w:space="0" w:color="auto"/>
            <w:bottom w:val="none" w:sz="0" w:space="0" w:color="auto"/>
            <w:right w:val="none" w:sz="0" w:space="0" w:color="auto"/>
          </w:divBdr>
          <w:divsChild>
            <w:div w:id="153106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120589">
      <w:bodyDiv w:val="1"/>
      <w:marLeft w:val="0"/>
      <w:marRight w:val="0"/>
      <w:marTop w:val="0"/>
      <w:marBottom w:val="0"/>
      <w:divBdr>
        <w:top w:val="none" w:sz="0" w:space="0" w:color="auto"/>
        <w:left w:val="none" w:sz="0" w:space="0" w:color="auto"/>
        <w:bottom w:val="none" w:sz="0" w:space="0" w:color="auto"/>
        <w:right w:val="none" w:sz="0" w:space="0" w:color="auto"/>
      </w:divBdr>
      <w:divsChild>
        <w:div w:id="489751983">
          <w:marLeft w:val="0"/>
          <w:marRight w:val="0"/>
          <w:marTop w:val="0"/>
          <w:marBottom w:val="0"/>
          <w:divBdr>
            <w:top w:val="none" w:sz="0" w:space="0" w:color="auto"/>
            <w:left w:val="none" w:sz="0" w:space="0" w:color="auto"/>
            <w:bottom w:val="none" w:sz="0" w:space="0" w:color="auto"/>
            <w:right w:val="none" w:sz="0" w:space="0" w:color="auto"/>
          </w:divBdr>
          <w:divsChild>
            <w:div w:id="109544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584680">
      <w:bodyDiv w:val="1"/>
      <w:marLeft w:val="0"/>
      <w:marRight w:val="0"/>
      <w:marTop w:val="0"/>
      <w:marBottom w:val="0"/>
      <w:divBdr>
        <w:top w:val="none" w:sz="0" w:space="0" w:color="auto"/>
        <w:left w:val="none" w:sz="0" w:space="0" w:color="auto"/>
        <w:bottom w:val="none" w:sz="0" w:space="0" w:color="auto"/>
        <w:right w:val="none" w:sz="0" w:space="0" w:color="auto"/>
      </w:divBdr>
      <w:divsChild>
        <w:div w:id="1809394355">
          <w:marLeft w:val="0"/>
          <w:marRight w:val="0"/>
          <w:marTop w:val="0"/>
          <w:marBottom w:val="0"/>
          <w:divBdr>
            <w:top w:val="none" w:sz="0" w:space="0" w:color="auto"/>
            <w:left w:val="none" w:sz="0" w:space="0" w:color="auto"/>
            <w:bottom w:val="none" w:sz="0" w:space="0" w:color="auto"/>
            <w:right w:val="none" w:sz="0" w:space="0" w:color="auto"/>
          </w:divBdr>
          <w:divsChild>
            <w:div w:id="113910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21694">
      <w:bodyDiv w:val="1"/>
      <w:marLeft w:val="0"/>
      <w:marRight w:val="0"/>
      <w:marTop w:val="0"/>
      <w:marBottom w:val="0"/>
      <w:divBdr>
        <w:top w:val="none" w:sz="0" w:space="0" w:color="auto"/>
        <w:left w:val="none" w:sz="0" w:space="0" w:color="auto"/>
        <w:bottom w:val="none" w:sz="0" w:space="0" w:color="auto"/>
        <w:right w:val="none" w:sz="0" w:space="0" w:color="auto"/>
      </w:divBdr>
      <w:divsChild>
        <w:div w:id="404232115">
          <w:marLeft w:val="0"/>
          <w:marRight w:val="0"/>
          <w:marTop w:val="0"/>
          <w:marBottom w:val="0"/>
          <w:divBdr>
            <w:top w:val="none" w:sz="0" w:space="0" w:color="auto"/>
            <w:left w:val="none" w:sz="0" w:space="0" w:color="auto"/>
            <w:bottom w:val="none" w:sz="0" w:space="0" w:color="auto"/>
            <w:right w:val="none" w:sz="0" w:space="0" w:color="auto"/>
          </w:divBdr>
          <w:divsChild>
            <w:div w:id="19383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66223">
      <w:bodyDiv w:val="1"/>
      <w:marLeft w:val="0"/>
      <w:marRight w:val="0"/>
      <w:marTop w:val="0"/>
      <w:marBottom w:val="0"/>
      <w:divBdr>
        <w:top w:val="none" w:sz="0" w:space="0" w:color="auto"/>
        <w:left w:val="none" w:sz="0" w:space="0" w:color="auto"/>
        <w:bottom w:val="none" w:sz="0" w:space="0" w:color="auto"/>
        <w:right w:val="none" w:sz="0" w:space="0" w:color="auto"/>
      </w:divBdr>
      <w:divsChild>
        <w:div w:id="1193105903">
          <w:marLeft w:val="0"/>
          <w:marRight w:val="0"/>
          <w:marTop w:val="0"/>
          <w:marBottom w:val="0"/>
          <w:divBdr>
            <w:top w:val="none" w:sz="0" w:space="0" w:color="auto"/>
            <w:left w:val="none" w:sz="0" w:space="0" w:color="auto"/>
            <w:bottom w:val="none" w:sz="0" w:space="0" w:color="auto"/>
            <w:right w:val="none" w:sz="0" w:space="0" w:color="auto"/>
          </w:divBdr>
          <w:divsChild>
            <w:div w:id="13075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4149">
      <w:bodyDiv w:val="1"/>
      <w:marLeft w:val="0"/>
      <w:marRight w:val="0"/>
      <w:marTop w:val="0"/>
      <w:marBottom w:val="0"/>
      <w:divBdr>
        <w:top w:val="none" w:sz="0" w:space="0" w:color="auto"/>
        <w:left w:val="none" w:sz="0" w:space="0" w:color="auto"/>
        <w:bottom w:val="none" w:sz="0" w:space="0" w:color="auto"/>
        <w:right w:val="none" w:sz="0" w:space="0" w:color="auto"/>
      </w:divBdr>
      <w:divsChild>
        <w:div w:id="1240552842">
          <w:marLeft w:val="0"/>
          <w:marRight w:val="0"/>
          <w:marTop w:val="0"/>
          <w:marBottom w:val="0"/>
          <w:divBdr>
            <w:top w:val="none" w:sz="0" w:space="0" w:color="auto"/>
            <w:left w:val="none" w:sz="0" w:space="0" w:color="auto"/>
            <w:bottom w:val="none" w:sz="0" w:space="0" w:color="auto"/>
            <w:right w:val="none" w:sz="0" w:space="0" w:color="auto"/>
          </w:divBdr>
          <w:divsChild>
            <w:div w:id="7167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1631">
      <w:bodyDiv w:val="1"/>
      <w:marLeft w:val="0"/>
      <w:marRight w:val="0"/>
      <w:marTop w:val="0"/>
      <w:marBottom w:val="0"/>
      <w:divBdr>
        <w:top w:val="none" w:sz="0" w:space="0" w:color="auto"/>
        <w:left w:val="none" w:sz="0" w:space="0" w:color="auto"/>
        <w:bottom w:val="none" w:sz="0" w:space="0" w:color="auto"/>
        <w:right w:val="none" w:sz="0" w:space="0" w:color="auto"/>
      </w:divBdr>
      <w:divsChild>
        <w:div w:id="1968467480">
          <w:marLeft w:val="0"/>
          <w:marRight w:val="0"/>
          <w:marTop w:val="0"/>
          <w:marBottom w:val="0"/>
          <w:divBdr>
            <w:top w:val="none" w:sz="0" w:space="0" w:color="auto"/>
            <w:left w:val="none" w:sz="0" w:space="0" w:color="auto"/>
            <w:bottom w:val="none" w:sz="0" w:space="0" w:color="auto"/>
            <w:right w:val="none" w:sz="0" w:space="0" w:color="auto"/>
          </w:divBdr>
          <w:divsChild>
            <w:div w:id="48493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270495">
      <w:bodyDiv w:val="1"/>
      <w:marLeft w:val="0"/>
      <w:marRight w:val="0"/>
      <w:marTop w:val="0"/>
      <w:marBottom w:val="0"/>
      <w:divBdr>
        <w:top w:val="none" w:sz="0" w:space="0" w:color="auto"/>
        <w:left w:val="none" w:sz="0" w:space="0" w:color="auto"/>
        <w:bottom w:val="none" w:sz="0" w:space="0" w:color="auto"/>
        <w:right w:val="none" w:sz="0" w:space="0" w:color="auto"/>
      </w:divBdr>
      <w:divsChild>
        <w:div w:id="1151290048">
          <w:marLeft w:val="0"/>
          <w:marRight w:val="0"/>
          <w:marTop w:val="0"/>
          <w:marBottom w:val="0"/>
          <w:divBdr>
            <w:top w:val="none" w:sz="0" w:space="0" w:color="auto"/>
            <w:left w:val="none" w:sz="0" w:space="0" w:color="auto"/>
            <w:bottom w:val="none" w:sz="0" w:space="0" w:color="auto"/>
            <w:right w:val="none" w:sz="0" w:space="0" w:color="auto"/>
          </w:divBdr>
          <w:divsChild>
            <w:div w:id="1460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59512">
      <w:bodyDiv w:val="1"/>
      <w:marLeft w:val="0"/>
      <w:marRight w:val="0"/>
      <w:marTop w:val="0"/>
      <w:marBottom w:val="0"/>
      <w:divBdr>
        <w:top w:val="none" w:sz="0" w:space="0" w:color="auto"/>
        <w:left w:val="none" w:sz="0" w:space="0" w:color="auto"/>
        <w:bottom w:val="none" w:sz="0" w:space="0" w:color="auto"/>
        <w:right w:val="none" w:sz="0" w:space="0" w:color="auto"/>
      </w:divBdr>
      <w:divsChild>
        <w:div w:id="1772504375">
          <w:marLeft w:val="0"/>
          <w:marRight w:val="0"/>
          <w:marTop w:val="0"/>
          <w:marBottom w:val="0"/>
          <w:divBdr>
            <w:top w:val="none" w:sz="0" w:space="0" w:color="auto"/>
            <w:left w:val="none" w:sz="0" w:space="0" w:color="auto"/>
            <w:bottom w:val="none" w:sz="0" w:space="0" w:color="auto"/>
            <w:right w:val="none" w:sz="0" w:space="0" w:color="auto"/>
          </w:divBdr>
          <w:divsChild>
            <w:div w:id="78951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09152">
      <w:bodyDiv w:val="1"/>
      <w:marLeft w:val="0"/>
      <w:marRight w:val="0"/>
      <w:marTop w:val="0"/>
      <w:marBottom w:val="0"/>
      <w:divBdr>
        <w:top w:val="none" w:sz="0" w:space="0" w:color="auto"/>
        <w:left w:val="none" w:sz="0" w:space="0" w:color="auto"/>
        <w:bottom w:val="none" w:sz="0" w:space="0" w:color="auto"/>
        <w:right w:val="none" w:sz="0" w:space="0" w:color="auto"/>
      </w:divBdr>
      <w:divsChild>
        <w:div w:id="209459331">
          <w:marLeft w:val="0"/>
          <w:marRight w:val="0"/>
          <w:marTop w:val="0"/>
          <w:marBottom w:val="0"/>
          <w:divBdr>
            <w:top w:val="none" w:sz="0" w:space="0" w:color="auto"/>
            <w:left w:val="none" w:sz="0" w:space="0" w:color="auto"/>
            <w:bottom w:val="none" w:sz="0" w:space="0" w:color="auto"/>
            <w:right w:val="none" w:sz="0" w:space="0" w:color="auto"/>
          </w:divBdr>
          <w:divsChild>
            <w:div w:id="170304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5095">
      <w:bodyDiv w:val="1"/>
      <w:marLeft w:val="0"/>
      <w:marRight w:val="0"/>
      <w:marTop w:val="0"/>
      <w:marBottom w:val="0"/>
      <w:divBdr>
        <w:top w:val="none" w:sz="0" w:space="0" w:color="auto"/>
        <w:left w:val="none" w:sz="0" w:space="0" w:color="auto"/>
        <w:bottom w:val="none" w:sz="0" w:space="0" w:color="auto"/>
        <w:right w:val="none" w:sz="0" w:space="0" w:color="auto"/>
      </w:divBdr>
      <w:divsChild>
        <w:div w:id="302855454">
          <w:marLeft w:val="0"/>
          <w:marRight w:val="0"/>
          <w:marTop w:val="0"/>
          <w:marBottom w:val="0"/>
          <w:divBdr>
            <w:top w:val="none" w:sz="0" w:space="0" w:color="auto"/>
            <w:left w:val="none" w:sz="0" w:space="0" w:color="auto"/>
            <w:bottom w:val="none" w:sz="0" w:space="0" w:color="auto"/>
            <w:right w:val="none" w:sz="0" w:space="0" w:color="auto"/>
          </w:divBdr>
          <w:divsChild>
            <w:div w:id="22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95919">
      <w:bodyDiv w:val="1"/>
      <w:marLeft w:val="0"/>
      <w:marRight w:val="0"/>
      <w:marTop w:val="0"/>
      <w:marBottom w:val="0"/>
      <w:divBdr>
        <w:top w:val="none" w:sz="0" w:space="0" w:color="auto"/>
        <w:left w:val="none" w:sz="0" w:space="0" w:color="auto"/>
        <w:bottom w:val="none" w:sz="0" w:space="0" w:color="auto"/>
        <w:right w:val="none" w:sz="0" w:space="0" w:color="auto"/>
      </w:divBdr>
      <w:divsChild>
        <w:div w:id="1506822338">
          <w:marLeft w:val="0"/>
          <w:marRight w:val="0"/>
          <w:marTop w:val="0"/>
          <w:marBottom w:val="0"/>
          <w:divBdr>
            <w:top w:val="none" w:sz="0" w:space="0" w:color="auto"/>
            <w:left w:val="none" w:sz="0" w:space="0" w:color="auto"/>
            <w:bottom w:val="none" w:sz="0" w:space="0" w:color="auto"/>
            <w:right w:val="none" w:sz="0" w:space="0" w:color="auto"/>
          </w:divBdr>
          <w:divsChild>
            <w:div w:id="10732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2405">
      <w:bodyDiv w:val="1"/>
      <w:marLeft w:val="0"/>
      <w:marRight w:val="0"/>
      <w:marTop w:val="0"/>
      <w:marBottom w:val="0"/>
      <w:divBdr>
        <w:top w:val="none" w:sz="0" w:space="0" w:color="auto"/>
        <w:left w:val="none" w:sz="0" w:space="0" w:color="auto"/>
        <w:bottom w:val="none" w:sz="0" w:space="0" w:color="auto"/>
        <w:right w:val="none" w:sz="0" w:space="0" w:color="auto"/>
      </w:divBdr>
      <w:divsChild>
        <w:div w:id="1082216627">
          <w:marLeft w:val="0"/>
          <w:marRight w:val="0"/>
          <w:marTop w:val="0"/>
          <w:marBottom w:val="0"/>
          <w:divBdr>
            <w:top w:val="none" w:sz="0" w:space="0" w:color="auto"/>
            <w:left w:val="none" w:sz="0" w:space="0" w:color="auto"/>
            <w:bottom w:val="none" w:sz="0" w:space="0" w:color="auto"/>
            <w:right w:val="none" w:sz="0" w:space="0" w:color="auto"/>
          </w:divBdr>
          <w:divsChild>
            <w:div w:id="154286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539270">
      <w:bodyDiv w:val="1"/>
      <w:marLeft w:val="0"/>
      <w:marRight w:val="0"/>
      <w:marTop w:val="0"/>
      <w:marBottom w:val="0"/>
      <w:divBdr>
        <w:top w:val="none" w:sz="0" w:space="0" w:color="auto"/>
        <w:left w:val="none" w:sz="0" w:space="0" w:color="auto"/>
        <w:bottom w:val="none" w:sz="0" w:space="0" w:color="auto"/>
        <w:right w:val="none" w:sz="0" w:space="0" w:color="auto"/>
      </w:divBdr>
      <w:divsChild>
        <w:div w:id="1959099687">
          <w:marLeft w:val="0"/>
          <w:marRight w:val="0"/>
          <w:marTop w:val="0"/>
          <w:marBottom w:val="0"/>
          <w:divBdr>
            <w:top w:val="none" w:sz="0" w:space="0" w:color="auto"/>
            <w:left w:val="none" w:sz="0" w:space="0" w:color="auto"/>
            <w:bottom w:val="none" w:sz="0" w:space="0" w:color="auto"/>
            <w:right w:val="none" w:sz="0" w:space="0" w:color="auto"/>
          </w:divBdr>
          <w:divsChild>
            <w:div w:id="35134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0762">
      <w:bodyDiv w:val="1"/>
      <w:marLeft w:val="0"/>
      <w:marRight w:val="0"/>
      <w:marTop w:val="0"/>
      <w:marBottom w:val="0"/>
      <w:divBdr>
        <w:top w:val="none" w:sz="0" w:space="0" w:color="auto"/>
        <w:left w:val="none" w:sz="0" w:space="0" w:color="auto"/>
        <w:bottom w:val="none" w:sz="0" w:space="0" w:color="auto"/>
        <w:right w:val="none" w:sz="0" w:space="0" w:color="auto"/>
      </w:divBdr>
      <w:divsChild>
        <w:div w:id="1666126879">
          <w:marLeft w:val="0"/>
          <w:marRight w:val="0"/>
          <w:marTop w:val="0"/>
          <w:marBottom w:val="0"/>
          <w:divBdr>
            <w:top w:val="none" w:sz="0" w:space="0" w:color="auto"/>
            <w:left w:val="none" w:sz="0" w:space="0" w:color="auto"/>
            <w:bottom w:val="none" w:sz="0" w:space="0" w:color="auto"/>
            <w:right w:val="none" w:sz="0" w:space="0" w:color="auto"/>
          </w:divBdr>
          <w:divsChild>
            <w:div w:id="74129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220</Words>
  <Characters>1211</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Abdelhakim EL MORABIT</dc:creator>
  <cp:lastModifiedBy>pc</cp:lastModifiedBy>
  <cp:revision>4</cp:revision>
  <dcterms:created xsi:type="dcterms:W3CDTF">2026-08-30T19:00:00Z</dcterms:created>
  <dcterms:modified xsi:type="dcterms:W3CDTF">2026-08-30T19:08:00Z</dcterms:modified>
</cp:coreProperties>
</file>